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8250" w14:textId="57D2ECDC" w:rsidR="00B83A4C" w:rsidRPr="00E61669" w:rsidRDefault="00C660F4" w:rsidP="009711EF">
      <w:pPr>
        <w:keepNext/>
        <w:spacing w:before="2" w:after="2"/>
        <w:outlineLvl w:val="3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1669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FDF72B2" wp14:editId="009DF8DE">
            <wp:simplePos x="0" y="0"/>
            <wp:positionH relativeFrom="margin">
              <wp:posOffset>0</wp:posOffset>
            </wp:positionH>
            <wp:positionV relativeFrom="margin">
              <wp:posOffset>-128209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2F2" w:rsidRPr="00E61669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6.6 </w:t>
      </w:r>
      <w:r w:rsidRPr="00E61669">
        <w:rPr>
          <w:rFonts w:ascii="Arial" w:eastAsia="Times New Roman" w:hAnsi="Arial" w:cs="Arial"/>
          <w:b/>
          <w:bCs/>
          <w:sz w:val="28"/>
          <w:szCs w:val="28"/>
          <w:u w:val="single"/>
        </w:rPr>
        <w:t>FOOD HYGIENE</w:t>
      </w:r>
    </w:p>
    <w:p w14:paraId="4EE49907" w14:textId="77777777" w:rsidR="00C660F4" w:rsidRPr="00E61669" w:rsidRDefault="00C660F4" w:rsidP="00C660F4">
      <w:pPr>
        <w:rPr>
          <w:rFonts w:ascii="Arial" w:hAnsi="Arial" w:cs="Arial"/>
        </w:rPr>
      </w:pPr>
    </w:p>
    <w:p w14:paraId="27D5D2DA" w14:textId="08E27A5B" w:rsidR="0069358E" w:rsidRPr="00E61669" w:rsidRDefault="00C660F4" w:rsidP="0069358E">
      <w:pPr>
        <w:pStyle w:val="NoSpacing"/>
        <w:rPr>
          <w:rFonts w:ascii="Arial" w:hAnsi="Arial" w:cs="Arial"/>
        </w:rPr>
      </w:pPr>
      <w:r w:rsidRPr="00E61669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69358E" w:rsidRPr="00E61669">
        <w:rPr>
          <w:rFonts w:ascii="Arial" w:hAnsi="Arial" w:cs="Arial"/>
        </w:rPr>
        <w:t xml:space="preserve">Date: 1.09.22 – reviewed </w:t>
      </w:r>
      <w:r w:rsidR="00E61669">
        <w:rPr>
          <w:rFonts w:ascii="Arial" w:hAnsi="Arial" w:cs="Arial"/>
        </w:rPr>
        <w:t>28.8.25</w:t>
      </w:r>
    </w:p>
    <w:p w14:paraId="32CF8845" w14:textId="5106C824" w:rsidR="00C660F4" w:rsidRPr="00E61669" w:rsidRDefault="00C660F4" w:rsidP="00C660F4">
      <w:pPr>
        <w:pStyle w:val="NoSpacing"/>
        <w:rPr>
          <w:rFonts w:ascii="Arial" w:hAnsi="Arial" w:cs="Arial"/>
        </w:rPr>
      </w:pPr>
    </w:p>
    <w:p w14:paraId="5EAB9A07" w14:textId="77777777" w:rsidR="00C660F4" w:rsidRPr="00E61669" w:rsidRDefault="00C660F4" w:rsidP="00C660F4">
      <w:pPr>
        <w:rPr>
          <w:rFonts w:ascii="Arial" w:hAnsi="Arial" w:cs="Arial"/>
        </w:rPr>
      </w:pPr>
    </w:p>
    <w:p w14:paraId="7840EC03" w14:textId="77777777" w:rsidR="00C660F4" w:rsidRPr="00E61669" w:rsidRDefault="00C660F4" w:rsidP="00C660F4">
      <w:pPr>
        <w:rPr>
          <w:rFonts w:ascii="Arial" w:hAnsi="Arial" w:cs="Arial"/>
        </w:rPr>
      </w:pPr>
    </w:p>
    <w:p w14:paraId="6DAB1763" w14:textId="77777777" w:rsidR="00C660F4" w:rsidRPr="00E61669" w:rsidRDefault="00C660F4" w:rsidP="00C660F4">
      <w:pPr>
        <w:rPr>
          <w:rFonts w:ascii="Arial" w:hAnsi="Arial" w:cs="Arial"/>
        </w:rPr>
      </w:pPr>
    </w:p>
    <w:p w14:paraId="4E773996" w14:textId="77777777" w:rsidR="009711EF" w:rsidRPr="00E61669" w:rsidRDefault="009711EF" w:rsidP="009711EF">
      <w:pPr>
        <w:rPr>
          <w:rFonts w:ascii="Arial" w:hAnsi="Arial" w:cs="Arial"/>
        </w:rPr>
      </w:pPr>
    </w:p>
    <w:p w14:paraId="4D3719AA" w14:textId="77777777" w:rsidR="00E61669" w:rsidRPr="00E61669" w:rsidRDefault="00E61669" w:rsidP="00E61669">
      <w:pPr>
        <w:pStyle w:val="Heading1"/>
        <w:rPr>
          <w:rFonts w:ascii="Arial" w:hAnsi="Arial" w:cs="Arial"/>
          <w:color w:val="000000"/>
          <w:sz w:val="36"/>
          <w:szCs w:val="36"/>
          <w:u w:val="single"/>
          <w:lang w:val="en-GB" w:eastAsia="en-GB"/>
        </w:rPr>
      </w:pPr>
      <w:r w:rsidRPr="00E61669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Policy Statement</w:t>
      </w:r>
    </w:p>
    <w:p w14:paraId="55E08020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 xml:space="preserve">We provide snacks for children and maintain the highest possible food hygiene standards </w:t>
      </w:r>
      <w:proofErr w:type="gramStart"/>
      <w:r w:rsidRPr="00E61669">
        <w:rPr>
          <w:rFonts w:ascii="Arial" w:hAnsi="Arial" w:cs="Arial"/>
          <w:color w:val="000000"/>
        </w:rPr>
        <w:t>with regard to</w:t>
      </w:r>
      <w:proofErr w:type="gramEnd"/>
      <w:r w:rsidRPr="00E61669">
        <w:rPr>
          <w:rFonts w:ascii="Arial" w:hAnsi="Arial" w:cs="Arial"/>
          <w:color w:val="000000"/>
        </w:rPr>
        <w:t xml:space="preserve"> the purchase, storage, preparation, and serving of food.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We follow the updated EYFS 2025 guidance on nutrition, hygiene, and reducing the risk of cross-contamination.</w:t>
      </w:r>
    </w:p>
    <w:p w14:paraId="20A01EA6" w14:textId="77777777" w:rsidR="00E61669" w:rsidRPr="00E61669" w:rsidRDefault="00CF513F" w:rsidP="00E6166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3EF8EC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9C483AC" w14:textId="77777777" w:rsidR="00E61669" w:rsidRPr="00E61669" w:rsidRDefault="00E61669" w:rsidP="00E61669">
      <w:pPr>
        <w:pStyle w:val="Heading1"/>
        <w:rPr>
          <w:rFonts w:ascii="Arial" w:hAnsi="Arial" w:cs="Arial"/>
          <w:color w:val="000000"/>
        </w:rPr>
      </w:pPr>
      <w:r w:rsidRPr="00E61669">
        <w:rPr>
          <w:rStyle w:val="Strong"/>
          <w:rFonts w:ascii="Arial" w:hAnsi="Arial" w:cs="Arial"/>
          <w:b w:val="0"/>
          <w:bCs/>
          <w:color w:val="000000"/>
        </w:rPr>
        <w:t>Procedures</w:t>
      </w:r>
    </w:p>
    <w:p w14:paraId="42FC2E42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We use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reliable, reputable suppliers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61669">
        <w:rPr>
          <w:rFonts w:ascii="Arial" w:hAnsi="Arial" w:cs="Arial"/>
          <w:color w:val="000000"/>
        </w:rPr>
        <w:t>for the food we purchase and ensure that all food is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nutritionally appropriate for children</w:t>
      </w:r>
      <w:r w:rsidRPr="00E61669">
        <w:rPr>
          <w:rFonts w:ascii="Arial" w:hAnsi="Arial" w:cs="Arial"/>
          <w:color w:val="000000"/>
        </w:rPr>
        <w:t>.</w:t>
      </w:r>
    </w:p>
    <w:p w14:paraId="5F876C79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>• Food is stored at correct temperatures, checked to ensure it is in-date, and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protected from contamination by pests, rodents, mould, or cross-contamination with allergens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69593745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>• Packed lunches are stored in a cool place and served to children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within four hours of preparation at home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1EAA3FB0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>• Food preparation areas are cleaned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thoroughly before and after use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045A12D1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All surfaces are clean,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non-porous</w:t>
      </w:r>
      <w:r w:rsidRPr="00E61669">
        <w:rPr>
          <w:rFonts w:ascii="Arial" w:hAnsi="Arial" w:cs="Arial"/>
          <w:color w:val="000000"/>
        </w:rPr>
        <w:t>, and disinfected regularly.</w:t>
      </w:r>
    </w:p>
    <w:p w14:paraId="0E90812B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All utensils, crockery, and equipment are clean,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stored safely</w:t>
      </w:r>
      <w:r w:rsidRPr="00E61669">
        <w:rPr>
          <w:rFonts w:ascii="Arial" w:hAnsi="Arial" w:cs="Arial"/>
          <w:color w:val="000000"/>
        </w:rPr>
        <w:t>, and checked regularly.</w:t>
      </w:r>
    </w:p>
    <w:p w14:paraId="58B80CA9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Waste food is disposed of daily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in line with hygiene regulations</w:t>
      </w:r>
      <w:r w:rsidRPr="00E61669">
        <w:rPr>
          <w:rFonts w:ascii="Arial" w:hAnsi="Arial" w:cs="Arial"/>
          <w:color w:val="000000"/>
        </w:rPr>
        <w:t>.</w:t>
      </w:r>
    </w:p>
    <w:p w14:paraId="27CA9885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>• Cleaning materials and other dangerous substances are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stored securely out of reach of children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2249FA17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Children do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not have unsupervised access to the kitchen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0B0BFAAF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When children take part in cooking activities, they are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always supervised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61669">
        <w:rPr>
          <w:rFonts w:ascii="Arial" w:hAnsi="Arial" w:cs="Arial"/>
          <w:color w:val="000000"/>
        </w:rPr>
        <w:t>and taught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safe food handling practices</w:t>
      </w:r>
      <w:r w:rsidRPr="007642BE">
        <w:rPr>
          <w:rFonts w:ascii="Arial" w:hAnsi="Arial" w:cs="Arial"/>
          <w:b/>
          <w:bCs/>
          <w:color w:val="000000"/>
        </w:rPr>
        <w:t>,</w:t>
      </w:r>
      <w:r w:rsidRPr="00E61669">
        <w:rPr>
          <w:rFonts w:ascii="Arial" w:hAnsi="Arial" w:cs="Arial"/>
          <w:color w:val="000000"/>
        </w:rPr>
        <w:t xml:space="preserve"> including hygiene, </w:t>
      </w:r>
      <w:proofErr w:type="gramStart"/>
      <w:r w:rsidRPr="00E61669">
        <w:rPr>
          <w:rFonts w:ascii="Arial" w:hAnsi="Arial" w:cs="Arial"/>
          <w:color w:val="000000"/>
        </w:rPr>
        <w:t>hand-washing</w:t>
      </w:r>
      <w:proofErr w:type="gramEnd"/>
      <w:r w:rsidRPr="00E61669">
        <w:rPr>
          <w:rFonts w:ascii="Arial" w:hAnsi="Arial" w:cs="Arial"/>
          <w:color w:val="000000"/>
        </w:rPr>
        <w:t>, and avoiding cross-contamination.</w:t>
      </w:r>
    </w:p>
    <w:p w14:paraId="659CB322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Children understand the importance of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hand washing before and after handling food</w:t>
      </w:r>
      <w:r w:rsidRPr="00E61669">
        <w:rPr>
          <w:rFonts w:ascii="Arial" w:hAnsi="Arial" w:cs="Arial"/>
          <w:color w:val="000000"/>
        </w:rPr>
        <w:t>, and simple hygiene rules.</w:t>
      </w:r>
    </w:p>
    <w:p w14:paraId="47911BF5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Children are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not allowed near hot surfaces, hot water, or electrical equipment</w:t>
      </w:r>
      <w:r w:rsidRPr="00E61669">
        <w:rPr>
          <w:rFonts w:ascii="Arial" w:hAnsi="Arial" w:cs="Arial"/>
          <w:color w:val="000000"/>
        </w:rPr>
        <w:t>, and do not have unsupervised access to kitchen appliances such as blenders.</w:t>
      </w:r>
    </w:p>
    <w:p w14:paraId="24EA6278" w14:textId="77777777" w:rsidR="00E61669" w:rsidRPr="00E61669" w:rsidRDefault="00CF513F" w:rsidP="00E61669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4844ED1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ED04E9D" w14:textId="77777777" w:rsidR="00E61669" w:rsidRPr="00E61669" w:rsidRDefault="00E61669" w:rsidP="00E61669">
      <w:pPr>
        <w:pStyle w:val="Heading1"/>
        <w:rPr>
          <w:rFonts w:ascii="Arial" w:hAnsi="Arial" w:cs="Arial"/>
          <w:color w:val="000000"/>
        </w:rPr>
      </w:pPr>
      <w:r w:rsidRPr="00E61669">
        <w:rPr>
          <w:rStyle w:val="Strong"/>
          <w:rFonts w:ascii="Arial" w:hAnsi="Arial" w:cs="Arial"/>
          <w:b w:val="0"/>
          <w:bCs/>
          <w:color w:val="000000"/>
        </w:rPr>
        <w:t>Reporting of Food Poisoning</w:t>
      </w:r>
    </w:p>
    <w:p w14:paraId="2864BFA4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Food poisoning can occur for several reasons; not all cases of sickness or diarrhoea are due to food poisoning, and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not all are reportable</w:t>
      </w:r>
      <w:r w:rsidRPr="00E61669">
        <w:rPr>
          <w:rFonts w:ascii="Arial" w:hAnsi="Arial" w:cs="Arial"/>
          <w:color w:val="000000"/>
        </w:rPr>
        <w:t>.</w:t>
      </w:r>
    </w:p>
    <w:p w14:paraId="3C18D1EB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 Where children and/or adults have been diagnosed by a GP or hospital doctor as suffering from food poisoning and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it appears possible that the source of the outbreak is within our setting</w:t>
      </w:r>
      <w:r w:rsidRPr="007642BE">
        <w:rPr>
          <w:rFonts w:ascii="Arial" w:hAnsi="Arial" w:cs="Arial"/>
          <w:b/>
          <w:bCs/>
          <w:color w:val="000000"/>
        </w:rPr>
        <w:t>,</w:t>
      </w:r>
      <w:r w:rsidRPr="00E61669">
        <w:rPr>
          <w:rFonts w:ascii="Arial" w:hAnsi="Arial" w:cs="Arial"/>
          <w:color w:val="000000"/>
        </w:rPr>
        <w:t xml:space="preserve"> the manager will contact the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Environmental Health Department immediately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61669">
        <w:rPr>
          <w:rFonts w:ascii="Arial" w:hAnsi="Arial" w:cs="Arial"/>
          <w:color w:val="000000"/>
        </w:rPr>
        <w:t>and comply with any investigation.</w:t>
      </w:r>
    </w:p>
    <w:p w14:paraId="1F39E7F5" w14:textId="77777777" w:rsidR="00E61669" w:rsidRPr="007642BE" w:rsidRDefault="00E61669" w:rsidP="00E61669">
      <w:pPr>
        <w:pStyle w:val="NormalWeb"/>
        <w:rPr>
          <w:rFonts w:ascii="Arial" w:hAnsi="Arial" w:cs="Arial"/>
          <w:b/>
          <w:bCs/>
          <w:color w:val="000000"/>
        </w:rPr>
      </w:pPr>
      <w:r w:rsidRPr="00E61669">
        <w:rPr>
          <w:rFonts w:ascii="Arial" w:hAnsi="Arial" w:cs="Arial"/>
          <w:color w:val="000000"/>
        </w:rPr>
        <w:t>• We notify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Ofsted as soon as reasonably practicable, and always within 14 days</w:t>
      </w:r>
      <w:r w:rsidRPr="00E61669">
        <w:rPr>
          <w:rFonts w:ascii="Arial" w:hAnsi="Arial" w:cs="Arial"/>
          <w:color w:val="000000"/>
        </w:rPr>
        <w:t>, of any confirmed cases of food poisoning affecting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two or more children looked after on the premises</w:t>
      </w:r>
      <w:r w:rsidRPr="007642BE">
        <w:rPr>
          <w:rFonts w:ascii="Arial" w:hAnsi="Arial" w:cs="Arial"/>
          <w:b/>
          <w:bCs/>
          <w:color w:val="000000"/>
        </w:rPr>
        <w:t>.</w:t>
      </w:r>
    </w:p>
    <w:p w14:paraId="0B8475B4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Staff and children’s families will be informed promptly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61669">
        <w:rPr>
          <w:rFonts w:ascii="Arial" w:hAnsi="Arial" w:cs="Arial"/>
          <w:color w:val="000000"/>
        </w:rPr>
        <w:t>of any suspected outbreaks, and guidance from Public Health England or local authorities will be followed.</w:t>
      </w:r>
    </w:p>
    <w:p w14:paraId="73A429BE" w14:textId="77777777" w:rsidR="00E61669" w:rsidRPr="00E61669" w:rsidRDefault="00E61669" w:rsidP="00E61669">
      <w:pPr>
        <w:pStyle w:val="NormalWeb"/>
        <w:rPr>
          <w:rFonts w:ascii="Arial" w:hAnsi="Arial" w:cs="Arial"/>
          <w:color w:val="000000"/>
        </w:rPr>
      </w:pPr>
      <w:r w:rsidRPr="00E61669">
        <w:rPr>
          <w:rFonts w:ascii="Arial" w:hAnsi="Arial" w:cs="Arial"/>
          <w:color w:val="000000"/>
        </w:rPr>
        <w:t>•</w:t>
      </w:r>
      <w:r w:rsidRPr="00E61669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42BE">
        <w:rPr>
          <w:rStyle w:val="Strong"/>
          <w:rFonts w:ascii="Arial" w:hAnsi="Arial" w:cs="Arial"/>
          <w:b w:val="0"/>
          <w:bCs/>
          <w:color w:val="000000"/>
        </w:rPr>
        <w:t>We review our hygiene procedures and risk assessments</w:t>
      </w:r>
      <w:r w:rsidRPr="007642BE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E61669">
        <w:rPr>
          <w:rFonts w:ascii="Arial" w:hAnsi="Arial" w:cs="Arial"/>
          <w:color w:val="000000"/>
        </w:rPr>
        <w:t>after any outbreak to minimise future risk, including checks on food handling, storage, and staff training.</w:t>
      </w:r>
    </w:p>
    <w:p w14:paraId="7BE2566E" w14:textId="77777777" w:rsidR="00E61669" w:rsidRPr="00E61669" w:rsidRDefault="00CF513F" w:rsidP="00E6166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74856D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1B65071" w14:textId="77777777" w:rsidR="009711EF" w:rsidRPr="00E61669" w:rsidRDefault="009711EF" w:rsidP="009711EF">
      <w:pPr>
        <w:rPr>
          <w:rFonts w:ascii="Arial" w:hAnsi="Arial" w:cs="Arial"/>
        </w:rPr>
      </w:pPr>
    </w:p>
    <w:sectPr w:rsidR="009711EF" w:rsidRPr="00E61669" w:rsidSect="009711EF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4013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D108B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5304">
    <w:abstractNumId w:val="1"/>
  </w:num>
  <w:num w:numId="2" w16cid:durableId="10261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3"/>
    <w:rsid w:val="00165948"/>
    <w:rsid w:val="00272C74"/>
    <w:rsid w:val="004A3593"/>
    <w:rsid w:val="004A4318"/>
    <w:rsid w:val="005C6FDA"/>
    <w:rsid w:val="0069358E"/>
    <w:rsid w:val="007642BE"/>
    <w:rsid w:val="009711EF"/>
    <w:rsid w:val="00AC5119"/>
    <w:rsid w:val="00B252F2"/>
    <w:rsid w:val="00B83A4C"/>
    <w:rsid w:val="00C660F4"/>
    <w:rsid w:val="00CF513F"/>
    <w:rsid w:val="00E37179"/>
    <w:rsid w:val="00E53485"/>
    <w:rsid w:val="00E61669"/>
    <w:rsid w:val="00E75CA8"/>
    <w:rsid w:val="00E943F3"/>
    <w:rsid w:val="00EE06E9"/>
    <w:rsid w:val="00F024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3FF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3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2EF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F2EF6"/>
    <w:rPr>
      <w:rFonts w:eastAsia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1F2EF6"/>
    <w:rPr>
      <w:b/>
    </w:rPr>
  </w:style>
  <w:style w:type="character" w:styleId="Emphasis">
    <w:name w:val="Emphasis"/>
    <w:basedOn w:val="DefaultParagraphFont"/>
    <w:uiPriority w:val="20"/>
    <w:rsid w:val="001F2EF6"/>
    <w:rPr>
      <w:i/>
    </w:rPr>
  </w:style>
  <w:style w:type="paragraph" w:styleId="NoSpacing">
    <w:name w:val="No Spacing"/>
    <w:uiPriority w:val="1"/>
    <w:qFormat/>
    <w:rsid w:val="00C660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616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61669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E6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4</cp:revision>
  <dcterms:created xsi:type="dcterms:W3CDTF">2025-08-28T22:21:00Z</dcterms:created>
  <dcterms:modified xsi:type="dcterms:W3CDTF">2025-09-08T20:16:00Z</dcterms:modified>
</cp:coreProperties>
</file>